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644" w:rsidRDefault="00760A56" w:rsidP="00760A56">
      <w:pPr>
        <w:rPr>
          <w:rFonts w:ascii="Bookman Old Style" w:hAnsi="Bookman Old Style" w:cs="Arial"/>
          <w:b/>
          <w:color w:val="000000"/>
          <w:sz w:val="21"/>
          <w:szCs w:val="21"/>
          <w:shd w:val="clear" w:color="auto" w:fill="FFFFFF"/>
        </w:rPr>
      </w:pPr>
      <w:r w:rsidRPr="00760A56">
        <w:rPr>
          <w:rFonts w:ascii="Bookman Old Style" w:hAnsi="Bookman Old Style"/>
          <w:b/>
          <w:noProof/>
        </w:rPr>
        <w:drawing>
          <wp:inline distT="0" distB="0" distL="0" distR="0">
            <wp:extent cx="1043319" cy="704850"/>
            <wp:effectExtent l="19050" t="0" r="4431" b="0"/>
            <wp:docPr id="7" name="Picture 1"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0001"/>
                    <pic:cNvPicPr>
                      <a:picLocks noChangeAspect="1" noChangeArrowheads="1"/>
                    </pic:cNvPicPr>
                  </pic:nvPicPr>
                  <pic:blipFill>
                    <a:blip r:embed="rId5" cstate="print"/>
                    <a:srcRect l="34163" t="26816" r="26514" b="5780"/>
                    <a:stretch>
                      <a:fillRect/>
                    </a:stretch>
                  </pic:blipFill>
                  <pic:spPr bwMode="auto">
                    <a:xfrm>
                      <a:off x="0" y="0"/>
                      <a:ext cx="1048682" cy="708473"/>
                    </a:xfrm>
                    <a:prstGeom prst="rect">
                      <a:avLst/>
                    </a:prstGeom>
                    <a:noFill/>
                    <a:ln w="9525">
                      <a:noFill/>
                      <a:miter lim="800000"/>
                      <a:headEnd/>
                      <a:tailEnd/>
                    </a:ln>
                  </pic:spPr>
                </pic:pic>
              </a:graphicData>
            </a:graphic>
          </wp:inline>
        </w:drawing>
      </w:r>
      <w:r w:rsidR="007B5644">
        <w:rPr>
          <w:rFonts w:ascii="Bookman Old Style" w:hAnsi="Bookman Old Style"/>
          <w:b/>
          <w:noProof/>
        </w:rPr>
        <w:t xml:space="preserve">                   </w:t>
      </w:r>
      <w:r w:rsidR="00E95E11">
        <w:rPr>
          <w:rFonts w:ascii="Bookman Old Style" w:hAnsi="Bookman Old Style"/>
          <w:b/>
          <w:noProof/>
        </w:rPr>
        <w:t>Darbhanga College of Engineering</w:t>
      </w:r>
      <w:r>
        <w:rPr>
          <w:rFonts w:ascii="Bookman Old Style" w:hAnsi="Bookman Old Style" w:cs="Arial"/>
          <w:b/>
          <w:color w:val="000000"/>
          <w:sz w:val="21"/>
          <w:szCs w:val="21"/>
          <w:shd w:val="clear" w:color="auto" w:fill="FFFFFF"/>
        </w:rPr>
        <w:t xml:space="preserve"> </w:t>
      </w:r>
      <w:r w:rsidR="007B5644">
        <w:rPr>
          <w:rFonts w:ascii="Bookman Old Style" w:hAnsi="Bookman Old Style" w:cs="Arial"/>
          <w:b/>
          <w:color w:val="000000"/>
          <w:sz w:val="21"/>
          <w:szCs w:val="21"/>
          <w:shd w:val="clear" w:color="auto" w:fill="FFFFFF"/>
        </w:rPr>
        <w:t xml:space="preserve"> </w:t>
      </w:r>
    </w:p>
    <w:p w:rsidR="001C0FF1" w:rsidRPr="00760A56" w:rsidRDefault="007B5644" w:rsidP="00760A56">
      <w:pPr>
        <w:rPr>
          <w:rFonts w:ascii="Bookman Old Style" w:hAnsi="Bookman Old Style" w:cs="Arial"/>
          <w:b/>
          <w:color w:val="000000"/>
          <w:sz w:val="21"/>
          <w:szCs w:val="21"/>
          <w:shd w:val="clear" w:color="auto" w:fill="FFFFFF"/>
        </w:rPr>
      </w:pPr>
      <w:r>
        <w:rPr>
          <w:rFonts w:ascii="Bookman Old Style" w:hAnsi="Bookman Old Style" w:cs="Arial"/>
          <w:b/>
          <w:color w:val="000000"/>
          <w:sz w:val="21"/>
          <w:szCs w:val="21"/>
          <w:shd w:val="clear" w:color="auto" w:fill="FFFFFF"/>
        </w:rPr>
        <w:t xml:space="preserve">                                                  </w:t>
      </w:r>
      <w:r w:rsidR="001C0FF1" w:rsidRPr="00901C95">
        <w:rPr>
          <w:rFonts w:ascii="Bookman Old Style" w:hAnsi="Bookman Old Style" w:cs="Arial"/>
          <w:b/>
          <w:color w:val="000000"/>
          <w:sz w:val="16"/>
          <w:szCs w:val="16"/>
          <w:shd w:val="clear" w:color="auto" w:fill="FFFFFF"/>
        </w:rPr>
        <w:t>(</w:t>
      </w:r>
      <w:r w:rsidR="001C0FF1" w:rsidRPr="00901C95">
        <w:rPr>
          <w:rFonts w:ascii="Bookman Old Style" w:hAnsi="Bookman Old Style" w:cs="Arial"/>
          <w:color w:val="000000"/>
          <w:sz w:val="16"/>
          <w:szCs w:val="16"/>
          <w:shd w:val="clear" w:color="auto" w:fill="FFFFFF"/>
        </w:rPr>
        <w:t xml:space="preserve">Established under </w:t>
      </w:r>
      <w:r w:rsidR="00743F54">
        <w:rPr>
          <w:rFonts w:ascii="Bookman Old Style" w:hAnsi="Bookman Old Style" w:cs="Arial"/>
          <w:color w:val="000000"/>
          <w:sz w:val="16"/>
          <w:szCs w:val="16"/>
          <w:shd w:val="clear" w:color="auto" w:fill="FFFFFF"/>
        </w:rPr>
        <w:t xml:space="preserve">AICET </w:t>
      </w:r>
      <w:r w:rsidR="001C0FF1" w:rsidRPr="00901C95">
        <w:rPr>
          <w:rFonts w:ascii="Bookman Old Style" w:hAnsi="Bookman Old Style" w:cs="Arial"/>
          <w:color w:val="000000"/>
          <w:sz w:val="16"/>
          <w:szCs w:val="16"/>
          <w:shd w:val="clear" w:color="auto" w:fill="FFFFFF"/>
        </w:rPr>
        <w:t>Act,)</w:t>
      </w:r>
    </w:p>
    <w:p w:rsidR="001C0FF1" w:rsidRPr="00BB3A1C" w:rsidRDefault="00883DE0" w:rsidP="001C0FF1">
      <w:pPr>
        <w:rPr>
          <w:rFonts w:ascii="Bookman Old Style" w:hAnsi="Bookman Old Style"/>
          <w:sz w:val="16"/>
          <w:szCs w:val="16"/>
        </w:rPr>
      </w:pPr>
      <w:r w:rsidRPr="00883DE0">
        <w:rPr>
          <w:rFonts w:ascii="Bookman Old Style" w:hAnsi="Bookman Old Style" w:cs="Arial"/>
          <w:b/>
          <w:noProof/>
          <w:color w:val="000000"/>
          <w:sz w:val="16"/>
          <w:szCs w:val="16"/>
        </w:rPr>
        <w:pict>
          <v:line id="Straight Connector 1" o:spid="_x0000_s1026" style="position:absolute;flip:y;z-index:251659264;visibility:visible;mso-position-horizontal:center;mso-position-horizontal-relative:margin;mso-width-relative:margin;mso-height-relative:margin" from="0,7.1pt" to="567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" strokecolor="#0d0d0d [3069]" strokeweight="3pt">
            <v:stroke joinstyle="miter"/>
            <w10:wrap anchorx="margin"/>
          </v:line>
        </w:pict>
      </w:r>
    </w:p>
    <w:p w:rsidR="001C0FF1" w:rsidRPr="00467A0A" w:rsidRDefault="001C0FF1" w:rsidP="001C0FF1">
      <w:pPr>
        <w:spacing w:after="0" w:line="240" w:lineRule="auto"/>
        <w:jc w:val="center"/>
        <w:rPr>
          <w:rFonts w:ascii="Times New Roman" w:hAnsi="Times New Roman" w:cs="Times New Roman"/>
          <w:b/>
          <w:noProof/>
          <w:lang w:eastAsia="zh-TW"/>
        </w:rPr>
      </w:pPr>
      <w:r w:rsidRPr="00467A0A">
        <w:rPr>
          <w:rFonts w:ascii="Times New Roman" w:hAnsi="Times New Roman" w:cs="Times New Roman"/>
          <w:b/>
          <w:noProof/>
          <w:lang w:eastAsia="zh-TW"/>
        </w:rPr>
        <w:t xml:space="preserve">Department of </w:t>
      </w:r>
      <w:r w:rsidR="00E95E11">
        <w:rPr>
          <w:rFonts w:ascii="Times New Roman" w:hAnsi="Times New Roman" w:cs="Times New Roman"/>
          <w:b/>
          <w:noProof/>
          <w:lang w:eastAsia="zh-TW"/>
        </w:rPr>
        <w:t>Physics</w:t>
      </w:r>
    </w:p>
    <w:p w:rsidR="001C0FF1" w:rsidRPr="001C0FF1" w:rsidRDefault="00AB6CAF" w:rsidP="001C0FF1">
      <w:pPr>
        <w:spacing w:after="0" w:line="240" w:lineRule="auto"/>
        <w:jc w:val="center"/>
        <w:rPr>
          <w:rFonts w:ascii="Times New Roman" w:hAnsi="Times New Roman" w:cs="Times New Roman"/>
          <w:b/>
          <w:noProof/>
          <w:lang w:eastAsia="zh-TW"/>
        </w:rPr>
      </w:pPr>
      <w:r>
        <w:rPr>
          <w:rFonts w:ascii="Times New Roman" w:hAnsi="Times New Roman" w:cs="Times New Roman"/>
          <w:b/>
          <w:noProof/>
          <w:lang w:eastAsia="zh-TW"/>
        </w:rPr>
        <w:t>22</w:t>
      </w:r>
      <w:r w:rsidR="00E95E11" w:rsidRPr="00E95E11">
        <w:rPr>
          <w:rFonts w:ascii="Times New Roman" w:hAnsi="Times New Roman" w:cs="Times New Roman"/>
          <w:b/>
          <w:noProof/>
          <w:lang w:eastAsia="zh-TW"/>
        </w:rPr>
        <w:t>1</w:t>
      </w:r>
      <w:r>
        <w:rPr>
          <w:rFonts w:ascii="Times New Roman" w:hAnsi="Times New Roman" w:cs="Times New Roman"/>
          <w:b/>
          <w:noProof/>
          <w:lang w:eastAsia="zh-TW"/>
        </w:rPr>
        <w:t>1</w:t>
      </w:r>
      <w:r w:rsidR="00E95E11" w:rsidRPr="00E95E11">
        <w:rPr>
          <w:rFonts w:ascii="Times New Roman" w:hAnsi="Times New Roman" w:cs="Times New Roman"/>
          <w:b/>
          <w:noProof/>
          <w:lang w:eastAsia="zh-TW"/>
        </w:rPr>
        <w:t>01</w:t>
      </w:r>
      <w:r w:rsidR="00E95E11">
        <w:rPr>
          <w:rFonts w:ascii="Times New Roman" w:hAnsi="Times New Roman" w:cs="Times New Roman"/>
          <w:b/>
          <w:noProof/>
          <w:lang w:eastAsia="zh-TW"/>
        </w:rPr>
        <w:t xml:space="preserve"> Engineering Physics</w:t>
      </w:r>
    </w:p>
    <w:p w:rsidR="001C0FF1" w:rsidRPr="00467A0A" w:rsidRDefault="001C0FF1" w:rsidP="001C0FF1">
      <w:pPr>
        <w:spacing w:after="0" w:line="240" w:lineRule="auto"/>
        <w:jc w:val="center"/>
        <w:rPr>
          <w:rFonts w:ascii="Times New Roman" w:hAnsi="Times New Roman" w:cs="Times New Roman"/>
          <w:b/>
          <w:noProof/>
          <w:lang w:eastAsia="zh-TW"/>
        </w:rPr>
      </w:pPr>
    </w:p>
    <w:p w:rsidR="00AC5113" w:rsidRPr="00B55EC2" w:rsidRDefault="0015342C" w:rsidP="00B55EC2">
      <w:pPr>
        <w:jc w:val="center"/>
        <w:rPr>
          <w:rFonts w:ascii="Times New Roman" w:hAnsi="Times New Roman" w:cs="Times New Roman"/>
          <w:b/>
          <w:sz w:val="24"/>
          <w:szCs w:val="24"/>
          <w:u w:val="single"/>
        </w:rPr>
      </w:pPr>
      <w:r w:rsidRPr="00B55EC2">
        <w:rPr>
          <w:rFonts w:ascii="Times New Roman" w:hAnsi="Times New Roman" w:cs="Times New Roman"/>
          <w:b/>
          <w:sz w:val="24"/>
          <w:szCs w:val="24"/>
          <w:u w:val="single"/>
        </w:rPr>
        <w:t>Assignment I</w:t>
      </w:r>
    </w:p>
    <w:p w:rsidR="00D53EDD" w:rsidRPr="002A573C" w:rsidRDefault="002A573C" w:rsidP="002A573C">
      <w:pPr>
        <w:pStyle w:val="ListParagraph"/>
        <w:numPr>
          <w:ilvl w:val="0"/>
          <w:numId w:val="1"/>
        </w:numPr>
        <w:jc w:val="both"/>
        <w:rPr>
          <w:rFonts w:ascii="Times New Roman" w:hAnsi="Times New Roman" w:cs="Times New Roman"/>
          <w:sz w:val="24"/>
          <w:szCs w:val="24"/>
        </w:rPr>
      </w:pPr>
      <w:r w:rsidRPr="002A573C">
        <w:rPr>
          <w:rFonts w:ascii="Times New Roman" w:hAnsi="Times New Roman" w:cs="Times New Roman"/>
          <w:sz w:val="24"/>
          <w:szCs w:val="24"/>
        </w:rPr>
        <w:t> A parallel plate capacitor of plate area </w:t>
      </w:r>
      <w:r w:rsidRPr="002A573C">
        <w:rPr>
          <w:rFonts w:ascii="Times New Roman" w:hAnsi="Times New Roman" w:cs="Times New Roman"/>
          <w:i/>
          <w:iCs/>
          <w:sz w:val="24"/>
          <w:szCs w:val="24"/>
        </w:rPr>
        <w:t>A</w:t>
      </w:r>
      <w:r w:rsidRPr="002A573C">
        <w:rPr>
          <w:rFonts w:ascii="Times New Roman" w:hAnsi="Times New Roman" w:cs="Times New Roman"/>
          <w:sz w:val="24"/>
          <w:szCs w:val="24"/>
        </w:rPr>
        <w:t> and the distance </w:t>
      </w:r>
      <w:r w:rsidRPr="002A573C">
        <w:rPr>
          <w:rFonts w:ascii="Times New Roman" w:hAnsi="Times New Roman" w:cs="Times New Roman"/>
          <w:i/>
          <w:iCs/>
          <w:sz w:val="24"/>
          <w:szCs w:val="24"/>
        </w:rPr>
        <w:t>d</w:t>
      </w:r>
      <w:r w:rsidRPr="002A573C">
        <w:rPr>
          <w:rFonts w:ascii="Times New Roman" w:hAnsi="Times New Roman" w:cs="Times New Roman"/>
          <w:sz w:val="24"/>
          <w:szCs w:val="24"/>
        </w:rPr>
        <w:t>  between  plates has a dielectric with dielectric constant k filling up the space between the plates.  If the plates are connected to a battery with voltage V, what is the energy stored in the capacitor? The dielectric is now slowly pulled out of the capacitor while keeping the battery connected. What is the energy stored when half the dielectric still remains within the capacitor? The battery is now disconnected and the dielectric is completely pulled out. What is the energy stored now?</w:t>
      </w:r>
    </w:p>
    <w:p w:rsidR="002A573C" w:rsidRDefault="002A573C" w:rsidP="00D53EDD">
      <w:pPr>
        <w:pStyle w:val="ListParagraph"/>
        <w:ind w:left="270"/>
        <w:jc w:val="both"/>
        <w:rPr>
          <w:rFonts w:ascii="Times New Roman" w:hAnsi="Times New Roman" w:cs="Times New Roman"/>
          <w:sz w:val="24"/>
          <w:szCs w:val="24"/>
        </w:rPr>
      </w:pPr>
    </w:p>
    <w:p w:rsidR="0095507F" w:rsidRDefault="002A573C" w:rsidP="002A573C">
      <w:pPr>
        <w:pStyle w:val="ListParagraph"/>
        <w:numPr>
          <w:ilvl w:val="0"/>
          <w:numId w:val="1"/>
        </w:numPr>
        <w:jc w:val="both"/>
        <w:rPr>
          <w:rFonts w:ascii="Times New Roman" w:hAnsi="Times New Roman" w:cs="Times New Roman"/>
          <w:sz w:val="24"/>
          <w:szCs w:val="24"/>
        </w:rPr>
      </w:pPr>
      <w:r w:rsidRPr="002A573C">
        <w:rPr>
          <w:rFonts w:ascii="Times New Roman" w:hAnsi="Times New Roman" w:cs="Times New Roman"/>
          <w:sz w:val="24"/>
          <w:szCs w:val="24"/>
        </w:rPr>
        <w:t>A spherical capacitor of inner radius R and outer radius 3R has a concentric layer of dielectric with dielectric constant k filling the space between R and 2R. Find the capacitance</w:t>
      </w:r>
      <w:r>
        <w:rPr>
          <w:rFonts w:ascii="Times New Roman" w:hAnsi="Times New Roman" w:cs="Times New Roman"/>
          <w:sz w:val="24"/>
          <w:szCs w:val="24"/>
        </w:rPr>
        <w:t>.</w:t>
      </w:r>
    </w:p>
    <w:p w:rsidR="002A573C" w:rsidRPr="002A573C" w:rsidRDefault="002A573C" w:rsidP="002A573C">
      <w:pPr>
        <w:pStyle w:val="ListParagraph"/>
        <w:rPr>
          <w:rFonts w:ascii="Times New Roman" w:hAnsi="Times New Roman" w:cs="Times New Roman"/>
          <w:sz w:val="24"/>
          <w:szCs w:val="24"/>
        </w:rPr>
      </w:pPr>
    </w:p>
    <w:p w:rsidR="002A573C" w:rsidRDefault="002A573C" w:rsidP="002A573C">
      <w:pPr>
        <w:pStyle w:val="ListParagraph"/>
        <w:numPr>
          <w:ilvl w:val="0"/>
          <w:numId w:val="1"/>
        </w:numPr>
        <w:jc w:val="both"/>
        <w:rPr>
          <w:rFonts w:ascii="Times New Roman" w:hAnsi="Times New Roman" w:cs="Times New Roman"/>
          <w:sz w:val="24"/>
          <w:szCs w:val="24"/>
        </w:rPr>
      </w:pPr>
      <w:r w:rsidRPr="002A573C">
        <w:rPr>
          <w:rFonts w:ascii="Times New Roman" w:hAnsi="Times New Roman" w:cs="Times New Roman"/>
          <w:sz w:val="24"/>
          <w:szCs w:val="24"/>
        </w:rPr>
        <w:t>A monochromatic laser beam has uniform intensity over a circular area of radius 0.2 mm. If total power of the beam is 96mW, find the magnitude of the magnetic field in the beam. If the circular area totally reflects the light, what is the radiation pressure on the area?</w:t>
      </w:r>
    </w:p>
    <w:p w:rsidR="002A573C" w:rsidRPr="002A573C" w:rsidRDefault="002A573C" w:rsidP="002A573C">
      <w:pPr>
        <w:pStyle w:val="ListParagraph"/>
        <w:rPr>
          <w:rFonts w:ascii="Times New Roman" w:hAnsi="Times New Roman" w:cs="Times New Roman"/>
          <w:sz w:val="24"/>
          <w:szCs w:val="24"/>
        </w:rPr>
      </w:pPr>
    </w:p>
    <w:p w:rsidR="002A573C" w:rsidRPr="0095507F" w:rsidRDefault="002A573C" w:rsidP="002A573C">
      <w:pPr>
        <w:pStyle w:val="ListParagraph"/>
        <w:numPr>
          <w:ilvl w:val="0"/>
          <w:numId w:val="1"/>
        </w:numPr>
        <w:jc w:val="both"/>
        <w:rPr>
          <w:rFonts w:ascii="Times New Roman" w:hAnsi="Times New Roman" w:cs="Times New Roman"/>
          <w:sz w:val="24"/>
          <w:szCs w:val="24"/>
        </w:rPr>
      </w:pPr>
      <w:r w:rsidRPr="002A573C">
        <w:rPr>
          <w:rFonts w:ascii="Times New Roman" w:hAnsi="Times New Roman" w:cs="Times New Roman"/>
          <w:sz w:val="24"/>
          <w:szCs w:val="24"/>
        </w:rPr>
        <w:t>A  point source of plane electromagnetic wave having a wavelength of 3 m, has a power output of 750 W. Find the radiation pressure on a surface at a distance of 10 cm from the source assuming that the surface on which the radiation falls is perfectly reflecting.</w:t>
      </w:r>
      <w:bookmarkStart w:id="0" w:name="_GoBack"/>
      <w:bookmarkEnd w:id="0"/>
    </w:p>
    <w:sectPr w:rsidR="002A573C" w:rsidRPr="0095507F" w:rsidSect="003E07E9">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BA527F"/>
    <w:multiLevelType w:val="hybridMultilevel"/>
    <w:tmpl w:val="B0FE6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B05D3"/>
    <w:rsid w:val="0015342C"/>
    <w:rsid w:val="001C0FF1"/>
    <w:rsid w:val="00255F74"/>
    <w:rsid w:val="00284D31"/>
    <w:rsid w:val="002A573C"/>
    <w:rsid w:val="002E1405"/>
    <w:rsid w:val="00315A11"/>
    <w:rsid w:val="0036753A"/>
    <w:rsid w:val="003E07E9"/>
    <w:rsid w:val="003E34F0"/>
    <w:rsid w:val="005B732F"/>
    <w:rsid w:val="006A5D70"/>
    <w:rsid w:val="00743F54"/>
    <w:rsid w:val="00760A56"/>
    <w:rsid w:val="007B5644"/>
    <w:rsid w:val="00816A66"/>
    <w:rsid w:val="008328A3"/>
    <w:rsid w:val="00883DE0"/>
    <w:rsid w:val="008B1D81"/>
    <w:rsid w:val="0095507F"/>
    <w:rsid w:val="00AB6CAF"/>
    <w:rsid w:val="00AC5113"/>
    <w:rsid w:val="00AF4376"/>
    <w:rsid w:val="00B55EC2"/>
    <w:rsid w:val="00BB5229"/>
    <w:rsid w:val="00CB05D3"/>
    <w:rsid w:val="00D53EDD"/>
    <w:rsid w:val="00E95E11"/>
    <w:rsid w:val="00EB28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4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1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507F"/>
    <w:pPr>
      <w:ind w:left="720"/>
      <w:contextualSpacing/>
    </w:pPr>
  </w:style>
  <w:style w:type="paragraph" w:styleId="BalloonText">
    <w:name w:val="Balloon Text"/>
    <w:basedOn w:val="Normal"/>
    <w:link w:val="BalloonTextChar"/>
    <w:uiPriority w:val="99"/>
    <w:semiHidden/>
    <w:unhideWhenUsed/>
    <w:rsid w:val="00E9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E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dc:creator>
  <cp:lastModifiedBy>Puja Kumari</cp:lastModifiedBy>
  <cp:revision>6</cp:revision>
  <dcterms:created xsi:type="dcterms:W3CDTF">2018-02-18T07:58:00Z</dcterms:created>
  <dcterms:modified xsi:type="dcterms:W3CDTF">2018-02-19T06:29:00Z</dcterms:modified>
</cp:coreProperties>
</file>